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11"/>
        <w:tblW w:w="10920" w:type="dxa"/>
        <w:tblLook w:val="01E0" w:firstRow="1" w:lastRow="1" w:firstColumn="1" w:lastColumn="1" w:noHBand="0" w:noVBand="0"/>
      </w:tblPr>
      <w:tblGrid>
        <w:gridCol w:w="4582"/>
        <w:gridCol w:w="6338"/>
      </w:tblGrid>
      <w:tr w:rsidR="00066941" w:rsidRPr="0092584C" w:rsidTr="00364624">
        <w:trPr>
          <w:trHeight w:val="602"/>
        </w:trPr>
        <w:tc>
          <w:tcPr>
            <w:tcW w:w="4582" w:type="dxa"/>
            <w:shd w:val="clear" w:color="auto" w:fill="auto"/>
          </w:tcPr>
          <w:p w:rsidR="00066941" w:rsidRPr="0092584C" w:rsidRDefault="00066941" w:rsidP="00364624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PHÒNG GDĐT ĐẠI LỘC</w:t>
            </w:r>
          </w:p>
          <w:p w:rsidR="00066941" w:rsidRPr="003D6673" w:rsidRDefault="00066941" w:rsidP="0036462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</w:rPr>
              <w:t xml:space="preserve">TRƯỜNG THCS </w:t>
            </w:r>
            <w:r>
              <w:rPr>
                <w:b/>
                <w:bCs/>
                <w:sz w:val="26"/>
                <w:szCs w:val="26"/>
                <w:lang w:val="en-US"/>
              </w:rPr>
              <w:t>NGUYỄN DU</w:t>
            </w:r>
          </w:p>
          <w:p w:rsidR="00066941" w:rsidRPr="0092584C" w:rsidRDefault="00066941" w:rsidP="00364624">
            <w:pPr>
              <w:tabs>
                <w:tab w:val="left" w:pos="911"/>
              </w:tabs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ab/>
            </w:r>
          </w:p>
          <w:p w:rsidR="00066941" w:rsidRPr="0092584C" w:rsidRDefault="00066941" w:rsidP="00364624">
            <w:pPr>
              <w:rPr>
                <w:sz w:val="26"/>
                <w:szCs w:val="26"/>
              </w:rPr>
            </w:pPr>
          </w:p>
        </w:tc>
        <w:tc>
          <w:tcPr>
            <w:tcW w:w="6338" w:type="dxa"/>
            <w:shd w:val="clear" w:color="auto" w:fill="auto"/>
          </w:tcPr>
          <w:p w:rsidR="00066941" w:rsidRPr="0092584C" w:rsidRDefault="00066941" w:rsidP="00364624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ĐÁP ÁN KIỂM TRA CUỐI HỌC KỲ II</w:t>
            </w:r>
          </w:p>
          <w:p w:rsidR="00066941" w:rsidRPr="0092584C" w:rsidRDefault="00066941" w:rsidP="0036462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</w:rPr>
              <w:t>NĂM HỌC 202</w:t>
            </w:r>
            <w:r w:rsidRPr="0092584C">
              <w:rPr>
                <w:b/>
                <w:bCs/>
                <w:sz w:val="26"/>
                <w:szCs w:val="26"/>
                <w:lang w:val="en-US"/>
              </w:rPr>
              <w:t>3</w:t>
            </w:r>
            <w:r w:rsidRPr="0092584C">
              <w:rPr>
                <w:b/>
                <w:bCs/>
                <w:sz w:val="26"/>
                <w:szCs w:val="26"/>
              </w:rPr>
              <w:t>-202</w:t>
            </w:r>
            <w:r w:rsidRPr="0092584C">
              <w:rPr>
                <w:b/>
                <w:bCs/>
                <w:sz w:val="26"/>
                <w:szCs w:val="26"/>
                <w:lang w:val="en-US"/>
              </w:rPr>
              <w:t>4</w:t>
            </w:r>
          </w:p>
          <w:p w:rsidR="00066941" w:rsidRPr="0092584C" w:rsidRDefault="00066941" w:rsidP="0036462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</w:rPr>
              <w:t xml:space="preserve">Môn: Công nghệ  – Lớp </w:t>
            </w:r>
            <w:r w:rsidRPr="0092584C">
              <w:rPr>
                <w:b/>
                <w:bCs/>
                <w:sz w:val="26"/>
                <w:szCs w:val="26"/>
                <w:lang w:val="en-US"/>
              </w:rPr>
              <w:t>8</w:t>
            </w:r>
          </w:p>
          <w:p w:rsidR="00066941" w:rsidRPr="0092584C" w:rsidRDefault="00066941" w:rsidP="00364624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 xml:space="preserve">Thời gian: 45 phút </w:t>
            </w:r>
          </w:p>
          <w:p w:rsidR="00066941" w:rsidRPr="0092584C" w:rsidRDefault="00066941" w:rsidP="00364624">
            <w:pPr>
              <w:rPr>
                <w:b/>
                <w:bCs/>
                <w:sz w:val="26"/>
                <w:szCs w:val="26"/>
              </w:rPr>
            </w:pPr>
            <w:r w:rsidRPr="0092584C">
              <w:rPr>
                <w:bCs/>
                <w:i/>
                <w:sz w:val="26"/>
                <w:szCs w:val="26"/>
              </w:rPr>
              <w:t xml:space="preserve">                 </w:t>
            </w:r>
          </w:p>
        </w:tc>
      </w:tr>
    </w:tbl>
    <w:p w:rsidR="00066941" w:rsidRPr="00A72076" w:rsidRDefault="00066941" w:rsidP="00066941">
      <w:pPr>
        <w:rPr>
          <w:sz w:val="26"/>
          <w:szCs w:val="26"/>
          <w:lang w:val="en-US"/>
        </w:rPr>
      </w:pPr>
      <w:r w:rsidRPr="0092584C">
        <w:rPr>
          <w:b/>
          <w:sz w:val="26"/>
          <w:szCs w:val="26"/>
        </w:rPr>
        <w:t>I. TRẮC NGHIỆM: (5điểm)</w:t>
      </w:r>
      <w:r w:rsidRPr="0092584C">
        <w:rPr>
          <w:sz w:val="26"/>
          <w:szCs w:val="26"/>
        </w:rPr>
        <w:t xml:space="preserve"> Mỗi câu đúng được 0,33 điểm</w:t>
      </w:r>
      <w:r>
        <w:rPr>
          <w:sz w:val="26"/>
          <w:szCs w:val="26"/>
          <w:lang w:val="en-US"/>
        </w:rPr>
        <w:t xml:space="preserve">, 2 </w:t>
      </w:r>
      <w:r w:rsidRPr="0092584C">
        <w:rPr>
          <w:sz w:val="26"/>
          <w:szCs w:val="26"/>
        </w:rPr>
        <w:t>câu đúng được 0,33 điểm</w:t>
      </w:r>
      <w:r>
        <w:rPr>
          <w:sz w:val="26"/>
          <w:szCs w:val="26"/>
          <w:lang w:val="en-US"/>
        </w:rPr>
        <w:t>. 3</w:t>
      </w:r>
      <w:r w:rsidRPr="00A72076">
        <w:rPr>
          <w:sz w:val="26"/>
          <w:szCs w:val="26"/>
        </w:rPr>
        <w:t xml:space="preserve"> </w:t>
      </w:r>
      <w:r w:rsidRPr="0092584C">
        <w:rPr>
          <w:sz w:val="26"/>
          <w:szCs w:val="26"/>
        </w:rPr>
        <w:t xml:space="preserve">câu đúng được </w:t>
      </w:r>
      <w:r>
        <w:rPr>
          <w:sz w:val="26"/>
          <w:szCs w:val="26"/>
          <w:lang w:val="en-US"/>
        </w:rPr>
        <w:t>1</w:t>
      </w:r>
      <w:r w:rsidRPr="0092584C">
        <w:rPr>
          <w:sz w:val="26"/>
          <w:szCs w:val="26"/>
        </w:rPr>
        <w:t xml:space="preserve"> điểm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830"/>
        <w:gridCol w:w="654"/>
        <w:gridCol w:w="654"/>
        <w:gridCol w:w="654"/>
        <w:gridCol w:w="654"/>
        <w:gridCol w:w="654"/>
        <w:gridCol w:w="654"/>
        <w:gridCol w:w="654"/>
        <w:gridCol w:w="654"/>
        <w:gridCol w:w="655"/>
        <w:gridCol w:w="655"/>
        <w:gridCol w:w="655"/>
        <w:gridCol w:w="655"/>
        <w:gridCol w:w="655"/>
        <w:gridCol w:w="655"/>
        <w:gridCol w:w="655"/>
      </w:tblGrid>
      <w:tr w:rsidR="00066941" w:rsidRPr="0092584C" w:rsidTr="00364624">
        <w:tc>
          <w:tcPr>
            <w:tcW w:w="830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Câu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1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2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3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4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5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6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7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8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9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10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11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12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13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14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15</w:t>
            </w:r>
          </w:p>
        </w:tc>
      </w:tr>
      <w:tr w:rsidR="00066941" w:rsidRPr="0092584C" w:rsidTr="00364624">
        <w:tc>
          <w:tcPr>
            <w:tcW w:w="830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Đ A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54" w:type="dxa"/>
          </w:tcPr>
          <w:p w:rsidR="00066941" w:rsidRPr="00A16712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5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55" w:type="dxa"/>
          </w:tcPr>
          <w:p w:rsidR="00066941" w:rsidRPr="0092584C" w:rsidRDefault="006C5EB6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55" w:type="dxa"/>
          </w:tcPr>
          <w:p w:rsidR="00066941" w:rsidRPr="00A16712" w:rsidRDefault="006C5EB6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55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55" w:type="dxa"/>
          </w:tcPr>
          <w:p w:rsidR="00066941" w:rsidRPr="00A16712" w:rsidRDefault="006C5EB6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55" w:type="dxa"/>
          </w:tcPr>
          <w:p w:rsidR="00066941" w:rsidRPr="00A16712" w:rsidRDefault="006C5EB6" w:rsidP="0036462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  <w:bookmarkStart w:id="0" w:name="_GoBack"/>
            <w:bookmarkEnd w:id="0"/>
          </w:p>
        </w:tc>
      </w:tr>
    </w:tbl>
    <w:p w:rsidR="00066941" w:rsidRPr="0092584C" w:rsidRDefault="00066941" w:rsidP="00066941">
      <w:pPr>
        <w:rPr>
          <w:b/>
          <w:sz w:val="26"/>
          <w:szCs w:val="26"/>
        </w:rPr>
      </w:pPr>
      <w:r w:rsidRPr="0092584C">
        <w:rPr>
          <w:b/>
          <w:sz w:val="26"/>
          <w:szCs w:val="26"/>
        </w:rPr>
        <w:t>II. TỰ LUẬN: (5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8080"/>
        <w:gridCol w:w="1574"/>
      </w:tblGrid>
      <w:tr w:rsidR="00066941" w:rsidRPr="0092584C" w:rsidTr="00364624">
        <w:tc>
          <w:tcPr>
            <w:tcW w:w="817" w:type="dxa"/>
            <w:vAlign w:val="center"/>
          </w:tcPr>
          <w:p w:rsidR="00066941" w:rsidRPr="0092584C" w:rsidRDefault="00066941" w:rsidP="00364624">
            <w:pPr>
              <w:jc w:val="center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80" w:type="dxa"/>
            <w:vAlign w:val="center"/>
          </w:tcPr>
          <w:p w:rsidR="00066941" w:rsidRPr="0092584C" w:rsidRDefault="00066941" w:rsidP="00364624">
            <w:pPr>
              <w:jc w:val="center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74" w:type="dxa"/>
            <w:vAlign w:val="center"/>
          </w:tcPr>
          <w:p w:rsidR="00066941" w:rsidRPr="0092584C" w:rsidRDefault="00066941" w:rsidP="00364624">
            <w:pPr>
              <w:jc w:val="center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BIỂU ĐIỂM</w:t>
            </w:r>
          </w:p>
        </w:tc>
      </w:tr>
      <w:tr w:rsidR="00066941" w:rsidRPr="0092584C" w:rsidTr="00364624">
        <w:tc>
          <w:tcPr>
            <w:tcW w:w="817" w:type="dxa"/>
            <w:vAlign w:val="center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</w:rPr>
              <w:t>1</w:t>
            </w:r>
            <w:r w:rsidRPr="0092584C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8080" w:type="dxa"/>
          </w:tcPr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* </w:t>
            </w:r>
            <w:r w:rsidRPr="0092584C">
              <w:rPr>
                <w:sz w:val="26"/>
                <w:szCs w:val="26"/>
              </w:rPr>
              <w:t xml:space="preserve">Thiết kế kỹ thuật gồm </w:t>
            </w:r>
            <w:r>
              <w:rPr>
                <w:sz w:val="26"/>
                <w:szCs w:val="26"/>
                <w:lang w:val="en-US"/>
              </w:rPr>
              <w:t>5</w:t>
            </w:r>
            <w:r w:rsidRPr="0092584C">
              <w:rPr>
                <w:sz w:val="26"/>
                <w:szCs w:val="26"/>
              </w:rPr>
              <w:t xml:space="preserve"> bước cơ bản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sau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: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Bước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1: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Xác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định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vấn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đề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xây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dựng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tiêu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chí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cần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đạt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của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sản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phẩm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.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Bước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2: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Tìm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hiểu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tổng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quan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đề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xuất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lựa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chọn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giải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pháp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.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Bước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3: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Xây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dựng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nguyên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mẫu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.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Bước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4: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Thử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nghiệm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đánh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giá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.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Bước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5: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Lập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hồ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sơ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kĩ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thuật</w:t>
            </w:r>
            <w:proofErr w:type="spellEnd"/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*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Phân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tích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r w:rsidRPr="0092584C">
              <w:rPr>
                <w:sz w:val="26"/>
                <w:szCs w:val="26"/>
              </w:rPr>
              <w:t>bước “ Thử nghiệm, đánh giá”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Nguyên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mẫu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thử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nghiệm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đo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lường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thông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số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kỹ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thuật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, so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sánh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với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tiêu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chí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đặt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ra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cho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sản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phẩm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Điều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chỉnh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cần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thiết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đáp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ứng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tiêu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chí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đã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nêu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của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sản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phẩm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.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Qúa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trình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thử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nghiệm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đánh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giá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thường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có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sự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tham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gia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của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chuyên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gia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khách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hang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với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nhà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thiết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kế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.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Ngày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nay</w:t>
            </w:r>
            <w:proofErr w:type="gramStart"/>
            <w:r w:rsidRPr="0092584C">
              <w:rPr>
                <w:sz w:val="26"/>
                <w:szCs w:val="26"/>
                <w:lang w:val="en-US"/>
              </w:rPr>
              <w:t>,máy</w:t>
            </w:r>
            <w:proofErr w:type="spellEnd"/>
            <w:proofErr w:type="gram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tính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các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phần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mềm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mô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phỏng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hõ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trợ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rất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tốt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việc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thiết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kế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thử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nghiệm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sản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phẩm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1574" w:type="dxa"/>
          </w:tcPr>
          <w:p w:rsidR="00066941" w:rsidRPr="0092584C" w:rsidRDefault="00066941" w:rsidP="00364624">
            <w:pPr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0,25đ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0,25đ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0,25đ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0,25đ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0,25đ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0,25đ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0,25đ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0,25đ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66941" w:rsidRPr="0092584C" w:rsidTr="00364624">
        <w:tc>
          <w:tcPr>
            <w:tcW w:w="817" w:type="dxa"/>
            <w:vAlign w:val="center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8080" w:type="dxa"/>
          </w:tcPr>
          <w:p w:rsidR="00066941" w:rsidRPr="0092584C" w:rsidRDefault="00066941" w:rsidP="00364624">
            <w:pPr>
              <w:contextualSpacing/>
              <w:jc w:val="both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Quan sát hình và xác định vị trí cổng đầu vào nguồn cấp và cổng đầu ra điều khiển của  mođun cảm biến ánh sáng:</w:t>
            </w:r>
          </w:p>
          <w:p w:rsidR="00066941" w:rsidRPr="0092584C" w:rsidRDefault="00066941" w:rsidP="000669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92584C">
              <w:rPr>
                <w:rFonts w:cs="Times New Roman"/>
                <w:sz w:val="26"/>
                <w:szCs w:val="26"/>
              </w:rPr>
              <w:t>Cổng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đầu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ra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điều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khiển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: </w:t>
            </w:r>
          </w:p>
          <w:p w:rsidR="00066941" w:rsidRPr="0092584C" w:rsidRDefault="00066941" w:rsidP="00364624">
            <w:pPr>
              <w:pStyle w:val="ListParagraph"/>
              <w:spacing w:after="0" w:line="240" w:lineRule="auto"/>
              <w:ind w:left="110"/>
              <w:jc w:val="both"/>
              <w:rPr>
                <w:rFonts w:cs="Times New Roman"/>
                <w:sz w:val="26"/>
                <w:szCs w:val="26"/>
              </w:rPr>
            </w:pPr>
            <w:r w:rsidRPr="0092584C"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Tiếp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thường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mở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( 1)</w:t>
            </w:r>
          </w:p>
          <w:p w:rsidR="00066941" w:rsidRPr="0092584C" w:rsidRDefault="00066941" w:rsidP="00364624">
            <w:pPr>
              <w:pStyle w:val="ListParagraph"/>
              <w:spacing w:after="0" w:line="240" w:lineRule="auto"/>
              <w:ind w:left="110"/>
              <w:jc w:val="both"/>
              <w:rPr>
                <w:rFonts w:cs="Times New Roman"/>
                <w:sz w:val="26"/>
                <w:szCs w:val="26"/>
              </w:rPr>
            </w:pPr>
            <w:r w:rsidRPr="0092584C"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Đầu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nối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chung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(2)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tiếp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thường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đóng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(3)</w:t>
            </w:r>
          </w:p>
          <w:p w:rsidR="00066941" w:rsidRPr="0092584C" w:rsidRDefault="00066941" w:rsidP="0006694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92584C">
              <w:rPr>
                <w:rFonts w:cs="Times New Roman"/>
                <w:sz w:val="26"/>
                <w:szCs w:val="26"/>
              </w:rPr>
              <w:t>Cổng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nối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nguồn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cấp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cho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2584C">
              <w:rPr>
                <w:rFonts w:cs="Times New Roman"/>
                <w:sz w:val="26"/>
                <w:szCs w:val="26"/>
              </w:rPr>
              <w:t>modun</w:t>
            </w:r>
            <w:proofErr w:type="spellEnd"/>
            <w:r w:rsidRPr="0092584C">
              <w:rPr>
                <w:rFonts w:cs="Times New Roman"/>
                <w:sz w:val="26"/>
                <w:szCs w:val="26"/>
              </w:rPr>
              <w:t>:</w:t>
            </w:r>
          </w:p>
          <w:p w:rsidR="00066941" w:rsidRPr="0092584C" w:rsidRDefault="00066941" w:rsidP="00364624">
            <w:pPr>
              <w:ind w:left="-78"/>
              <w:jc w:val="both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+ Đầu nối GND để nối với cực (-) của nguồn.</w:t>
            </w:r>
          </w:p>
          <w:p w:rsidR="00066941" w:rsidRPr="0092584C" w:rsidRDefault="00066941" w:rsidP="00364624">
            <w:pPr>
              <w:jc w:val="both"/>
              <w:rPr>
                <w:sz w:val="26"/>
                <w:szCs w:val="26"/>
              </w:rPr>
            </w:pPr>
            <w:r w:rsidRPr="0092584C">
              <w:rPr>
                <w:sz w:val="26"/>
                <w:szCs w:val="26"/>
              </w:rPr>
              <w:t>+ Đầu nối VVC để nối với cực (+) của nguồn.</w:t>
            </w:r>
          </w:p>
        </w:tc>
        <w:tc>
          <w:tcPr>
            <w:tcW w:w="1574" w:type="dxa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0,5đ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0,5đ</w:t>
            </w:r>
          </w:p>
        </w:tc>
      </w:tr>
      <w:tr w:rsidR="00066941" w:rsidRPr="0092584C" w:rsidTr="00364624">
        <w:trPr>
          <w:trHeight w:val="1398"/>
        </w:trPr>
        <w:tc>
          <w:tcPr>
            <w:tcW w:w="817" w:type="dxa"/>
            <w:vAlign w:val="center"/>
          </w:tcPr>
          <w:p w:rsidR="00066941" w:rsidRPr="0092584C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  <w:r w:rsidRPr="0092584C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8080" w:type="dxa"/>
          </w:tcPr>
          <w:p w:rsidR="00066941" w:rsidRPr="00A72076" w:rsidRDefault="00066941" w:rsidP="00364624">
            <w:pPr>
              <w:widowControl/>
              <w:shd w:val="clear" w:color="auto" w:fill="FFFFFF"/>
              <w:autoSpaceDE/>
              <w:autoSpaceDN/>
              <w:rPr>
                <w:bCs/>
                <w:szCs w:val="28"/>
                <w:lang w:val="en-US"/>
              </w:rPr>
            </w:pPr>
            <w:proofErr w:type="spellStart"/>
            <w:r>
              <w:rPr>
                <w:bCs/>
                <w:szCs w:val="28"/>
                <w:lang w:val="en-US"/>
              </w:rPr>
              <w:t>Mô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tả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nguyên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lí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hoạt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động</w:t>
            </w:r>
            <w:proofErr w:type="spellEnd"/>
            <w:r>
              <w:rPr>
                <w:bCs/>
                <w:szCs w:val="28"/>
                <w:lang w:val="en-US"/>
              </w:rPr>
              <w:t xml:space="preserve">: </w:t>
            </w:r>
            <w:proofErr w:type="spellStart"/>
            <w:r>
              <w:rPr>
                <w:bCs/>
                <w:szCs w:val="28"/>
                <w:lang w:val="en-US"/>
              </w:rPr>
              <w:t>Khi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có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nguồn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cấp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cho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mạch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điện</w:t>
            </w:r>
            <w:proofErr w:type="spellEnd"/>
            <w:r>
              <w:rPr>
                <w:bCs/>
                <w:szCs w:val="28"/>
                <w:lang w:val="en-US"/>
              </w:rPr>
              <w:t xml:space="preserve">, </w:t>
            </w:r>
            <w:proofErr w:type="spellStart"/>
            <w:r>
              <w:rPr>
                <w:bCs/>
                <w:szCs w:val="28"/>
                <w:lang w:val="en-US"/>
              </w:rPr>
              <w:t>nếu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ánh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sáng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cấp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vào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cảm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biến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ánh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sáng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thay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đổi</w:t>
            </w:r>
            <w:proofErr w:type="spellEnd"/>
            <w:r>
              <w:rPr>
                <w:bCs/>
                <w:szCs w:val="28"/>
                <w:lang w:val="en-US"/>
              </w:rPr>
              <w:t xml:space="preserve"> (</w:t>
            </w:r>
            <w:proofErr w:type="spellStart"/>
            <w:r>
              <w:rPr>
                <w:bCs/>
                <w:szCs w:val="28"/>
                <w:lang w:val="en-US"/>
              </w:rPr>
              <w:t>sáng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hoặc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tối</w:t>
            </w:r>
            <w:proofErr w:type="spellEnd"/>
            <w:r>
              <w:rPr>
                <w:bCs/>
                <w:szCs w:val="28"/>
                <w:lang w:val="en-US"/>
              </w:rPr>
              <w:t xml:space="preserve">), </w:t>
            </w:r>
            <w:proofErr w:type="spellStart"/>
            <w:r>
              <w:rPr>
                <w:bCs/>
                <w:szCs w:val="28"/>
                <w:lang w:val="en-US"/>
              </w:rPr>
              <w:t>mạch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điện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có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thể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tự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động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điều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khiển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để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đóng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hoặc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mở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rèm</w:t>
            </w:r>
            <w:proofErr w:type="spellEnd"/>
            <w:r>
              <w:rPr>
                <w:bCs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Cs w:val="28"/>
                <w:lang w:val="en-US"/>
              </w:rPr>
              <w:t>cửa</w:t>
            </w:r>
            <w:proofErr w:type="spellEnd"/>
            <w:r>
              <w:rPr>
                <w:bCs/>
                <w:szCs w:val="28"/>
                <w:lang w:val="en-US"/>
              </w:rPr>
              <w:t xml:space="preserve">: </w:t>
            </w:r>
            <w:proofErr w:type="spellStart"/>
            <w:r>
              <w:rPr>
                <w:sz w:val="26"/>
                <w:szCs w:val="26"/>
                <w:lang w:val="en-US"/>
              </w:rPr>
              <w:t>r</w:t>
            </w:r>
            <w:r w:rsidRPr="0092584C">
              <w:rPr>
                <w:sz w:val="26"/>
                <w:szCs w:val="26"/>
                <w:lang w:val="en-US"/>
              </w:rPr>
              <w:t>èm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tự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động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mở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khi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trời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sáng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và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tự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động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đóng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khi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trời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sz w:val="26"/>
                <w:szCs w:val="26"/>
                <w:lang w:val="en-US"/>
              </w:rPr>
              <w:t>tối</w:t>
            </w:r>
            <w:proofErr w:type="spellEnd"/>
            <w:r w:rsidRPr="0092584C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1574" w:type="dxa"/>
          </w:tcPr>
          <w:p w:rsidR="00066941" w:rsidRDefault="00066941" w:rsidP="00364624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2đ</w:t>
            </w:r>
          </w:p>
          <w:p w:rsidR="00066941" w:rsidRPr="0092584C" w:rsidRDefault="00066941" w:rsidP="00364624">
            <w:pPr>
              <w:jc w:val="center"/>
              <w:rPr>
                <w:sz w:val="26"/>
                <w:szCs w:val="26"/>
              </w:rPr>
            </w:pPr>
          </w:p>
        </w:tc>
      </w:tr>
    </w:tbl>
    <w:p w:rsidR="00066941" w:rsidRPr="0092584C" w:rsidRDefault="00066941" w:rsidP="00066941">
      <w:pPr>
        <w:jc w:val="both"/>
        <w:rPr>
          <w:sz w:val="26"/>
          <w:szCs w:val="26"/>
          <w:lang w:val="en-US"/>
        </w:rPr>
      </w:pPr>
    </w:p>
    <w:p w:rsidR="000A793B" w:rsidRDefault="006C5EB6"/>
    <w:sectPr w:rsidR="000A793B" w:rsidSect="00066941">
      <w:pgSz w:w="12240" w:h="15840"/>
      <w:pgMar w:top="709" w:right="709" w:bottom="426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B20C0"/>
    <w:multiLevelType w:val="multilevel"/>
    <w:tmpl w:val="5AEB20C0"/>
    <w:lvl w:ilvl="0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8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8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8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8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8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8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8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88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941"/>
    <w:rsid w:val="00066941"/>
    <w:rsid w:val="0027059E"/>
    <w:rsid w:val="006C5EB6"/>
    <w:rsid w:val="007B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69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06694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66941"/>
    <w:pPr>
      <w:widowControl/>
      <w:autoSpaceDE/>
      <w:autoSpaceDN/>
      <w:spacing w:after="160" w:line="259" w:lineRule="auto"/>
      <w:ind w:left="720"/>
      <w:contextualSpacing/>
    </w:pPr>
    <w:rPr>
      <w:rFonts w:eastAsiaTheme="minorHAnsi" w:cstheme="minorBidi"/>
      <w:sz w:val="28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6694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69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06694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66941"/>
    <w:pPr>
      <w:widowControl/>
      <w:autoSpaceDE/>
      <w:autoSpaceDN/>
      <w:spacing w:after="160" w:line="259" w:lineRule="auto"/>
      <w:ind w:left="720"/>
      <w:contextualSpacing/>
    </w:pPr>
    <w:rPr>
      <w:rFonts w:eastAsiaTheme="minorHAnsi" w:cstheme="minorBidi"/>
      <w:sz w:val="28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6694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53479-235C-4DBA-AA01-C15C893A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2024-04-15T14:57:00Z</dcterms:created>
  <dcterms:modified xsi:type="dcterms:W3CDTF">2024-04-15T22:05:00Z</dcterms:modified>
</cp:coreProperties>
</file>